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4005" w14:textId="70121539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ADOL: Adolescence — White Paper</w:t>
      </w:r>
    </w:p>
    <w:p w14:paraId="0E8AE220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2F610211">
          <v:rect id="_x0000_i1079" style="width:0;height:1.5pt" o:hralign="center" o:hrstd="t" o:hr="t" fillcolor="#a0a0a0" stroked="f"/>
        </w:pict>
      </w:r>
    </w:p>
    <w:p w14:paraId="0111A518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1. What is ADOL?</w:t>
      </w:r>
    </w:p>
    <w:p w14:paraId="1CF7376D" w14:textId="1210FB5D" w:rsidR="003A78C0" w:rsidRPr="003A78C0" w:rsidRDefault="003A78C0" w:rsidP="003A78C0">
      <w:pPr>
        <w:numPr>
          <w:ilvl w:val="0"/>
          <w:numId w:val="1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ADOL is a </w:t>
      </w:r>
      <w:r w:rsidRPr="003A78C0">
        <w:rPr>
          <w:b/>
          <w:bCs/>
          <w:color w:val="1E1E1E"/>
          <w:sz w:val="32"/>
        </w:rPr>
        <w:t xml:space="preserve">community </w:t>
      </w:r>
      <w:r w:rsidR="00D646CE">
        <w:rPr>
          <w:b/>
          <w:bCs/>
          <w:color w:val="1E1E1E"/>
          <w:sz w:val="32"/>
        </w:rPr>
        <w:t>Coin</w:t>
      </w:r>
      <w:r w:rsidRPr="003A78C0">
        <w:rPr>
          <w:color w:val="1E1E1E"/>
          <w:sz w:val="32"/>
        </w:rPr>
        <w:t xml:space="preserve"> on the Solana blockchain. </w:t>
      </w:r>
    </w:p>
    <w:p w14:paraId="531622CB" w14:textId="6F153961" w:rsidR="003A78C0" w:rsidRPr="003A78C0" w:rsidRDefault="003A78C0" w:rsidP="003A78C0">
      <w:pPr>
        <w:numPr>
          <w:ilvl w:val="0"/>
          <w:numId w:val="1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It is inspired by the </w:t>
      </w:r>
      <w:r w:rsidRPr="003A78C0">
        <w:rPr>
          <w:i/>
          <w:iCs/>
          <w:color w:val="1E1E1E"/>
          <w:sz w:val="32"/>
        </w:rPr>
        <w:t>Adolescence</w:t>
      </w:r>
      <w:r w:rsidRPr="003A78C0">
        <w:rPr>
          <w:color w:val="1E1E1E"/>
          <w:sz w:val="32"/>
        </w:rPr>
        <w:t xml:space="preserve"> TV show. </w:t>
      </w:r>
    </w:p>
    <w:p w14:paraId="5ACB9A13" w14:textId="0F2BFDB4" w:rsidR="003A78C0" w:rsidRPr="003A78C0" w:rsidRDefault="003A78C0" w:rsidP="003A78C0">
      <w:pPr>
        <w:numPr>
          <w:ilvl w:val="0"/>
          <w:numId w:val="1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Its mission: </w:t>
      </w:r>
      <w:r w:rsidRPr="003A78C0">
        <w:rPr>
          <w:b/>
          <w:bCs/>
          <w:color w:val="1E1E1E"/>
          <w:sz w:val="32"/>
        </w:rPr>
        <w:t>support adolescent development worldwide</w:t>
      </w:r>
      <w:r w:rsidRPr="003A78C0">
        <w:rPr>
          <w:color w:val="1E1E1E"/>
          <w:sz w:val="32"/>
        </w:rPr>
        <w:t xml:space="preserve"> by raising funds to help with education, well-being, and creative opportunities. </w:t>
      </w:r>
      <w:r w:rsidRPr="003A78C0">
        <w:rPr>
          <w:color w:val="1E1E1E"/>
          <w:sz w:val="32"/>
        </w:rPr>
        <w:pict w14:anchorId="37990438">
          <v:rect id="_x0000_i1080" style="width:0;height:1.5pt" o:hralign="center" o:hrstd="t" o:hr="t" fillcolor="#a0a0a0" stroked="f"/>
        </w:pict>
      </w:r>
    </w:p>
    <w:p w14:paraId="4FE2A963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2. Why ADOL?</w:t>
      </w:r>
    </w:p>
    <w:p w14:paraId="458916AD" w14:textId="5B1137BD" w:rsidR="003A78C0" w:rsidRPr="003A78C0" w:rsidRDefault="003A78C0" w:rsidP="003A78C0">
      <w:pPr>
        <w:numPr>
          <w:ilvl w:val="0"/>
          <w:numId w:val="2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Adolescents around the world often don’t have enough access to good education, health services, or creative outlets. </w:t>
      </w:r>
    </w:p>
    <w:p w14:paraId="3737D147" w14:textId="57F2462F" w:rsidR="003A78C0" w:rsidRPr="003A78C0" w:rsidRDefault="003A78C0" w:rsidP="003A78C0">
      <w:pPr>
        <w:numPr>
          <w:ilvl w:val="0"/>
          <w:numId w:val="2"/>
        </w:numPr>
        <w:rPr>
          <w:color w:val="1E1E1E"/>
          <w:sz w:val="32"/>
        </w:rPr>
      </w:pPr>
      <w:r w:rsidRPr="003A78C0">
        <w:rPr>
          <w:color w:val="1E1E1E"/>
          <w:sz w:val="32"/>
        </w:rPr>
        <w:t>ADOL wants to help change that by making every transaction matter.</w:t>
      </w:r>
      <w:r w:rsidR="008171C0" w:rsidRPr="003A78C0">
        <w:rPr>
          <w:color w:val="1E1E1E"/>
          <w:sz w:val="32"/>
        </w:rPr>
        <w:t xml:space="preserve"> </w:t>
      </w:r>
    </w:p>
    <w:p w14:paraId="73644FE1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04439B1C">
          <v:rect id="_x0000_i1081" style="width:0;height:1.5pt" o:hralign="center" o:hrstd="t" o:hr="t" fillcolor="#a0a0a0" stroked="f"/>
        </w:pict>
      </w:r>
    </w:p>
    <w:p w14:paraId="6A5968B1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3. How It Works</w:t>
      </w:r>
    </w:p>
    <w:p w14:paraId="0312352E" w14:textId="047B5D1C" w:rsidR="003A78C0" w:rsidRPr="003A78C0" w:rsidRDefault="003A78C0" w:rsidP="003A78C0">
      <w:pPr>
        <w:numPr>
          <w:ilvl w:val="0"/>
          <w:numId w:val="3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Every time someone purchases or uses ADOL, there is a </w:t>
      </w:r>
      <w:r w:rsidRPr="003A78C0">
        <w:rPr>
          <w:b/>
          <w:bCs/>
          <w:color w:val="1E1E1E"/>
          <w:sz w:val="32"/>
        </w:rPr>
        <w:t>transaction fee</w:t>
      </w:r>
      <w:r w:rsidRPr="003A78C0">
        <w:rPr>
          <w:color w:val="1E1E1E"/>
          <w:sz w:val="32"/>
        </w:rPr>
        <w:t xml:space="preserve">. </w:t>
      </w:r>
    </w:p>
    <w:p w14:paraId="6C8EE83F" w14:textId="0BAF9B18" w:rsidR="003A78C0" w:rsidRPr="003A78C0" w:rsidRDefault="003A78C0" w:rsidP="003A78C0">
      <w:pPr>
        <w:numPr>
          <w:ilvl w:val="0"/>
          <w:numId w:val="3"/>
        </w:numPr>
        <w:rPr>
          <w:color w:val="1E1E1E"/>
          <w:sz w:val="32"/>
        </w:rPr>
      </w:pPr>
      <w:r w:rsidRPr="003A78C0">
        <w:rPr>
          <w:b/>
          <w:bCs/>
          <w:color w:val="1E1E1E"/>
          <w:sz w:val="32"/>
        </w:rPr>
        <w:t>100% of these transaction fees</w:t>
      </w:r>
      <w:r w:rsidRPr="003A78C0">
        <w:rPr>
          <w:color w:val="1E1E1E"/>
          <w:sz w:val="32"/>
        </w:rPr>
        <w:t xml:space="preserve"> go to </w:t>
      </w:r>
      <w:r w:rsidRPr="003A78C0">
        <w:rPr>
          <w:b/>
          <w:bCs/>
          <w:color w:val="1E1E1E"/>
          <w:sz w:val="32"/>
        </w:rPr>
        <w:t>charity initiatives</w:t>
      </w:r>
      <w:r w:rsidRPr="003A78C0">
        <w:rPr>
          <w:color w:val="1E1E1E"/>
          <w:sz w:val="32"/>
        </w:rPr>
        <w:t xml:space="preserve"> (mainly UNICEF) to help adolescents in need. </w:t>
      </w:r>
    </w:p>
    <w:p w14:paraId="41709E1E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30A22E94">
          <v:rect id="_x0000_i1082" style="width:0;height:1.5pt" o:hralign="center" o:hrstd="t" o:hr="t" fillcolor="#a0a0a0" stroked="f"/>
        </w:pict>
      </w:r>
    </w:p>
    <w:p w14:paraId="186EBE97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4. Key Features / What Sets ADOL Apart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6"/>
        <w:gridCol w:w="6510"/>
      </w:tblGrid>
      <w:tr w:rsidR="003A78C0" w:rsidRPr="003A78C0" w14:paraId="6088FCF6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926A97" w14:textId="77777777" w:rsidR="003A78C0" w:rsidRPr="003A78C0" w:rsidRDefault="003A78C0" w:rsidP="003A78C0">
            <w:pPr>
              <w:rPr>
                <w:b/>
                <w:bCs/>
                <w:color w:val="1E1E1E"/>
                <w:sz w:val="32"/>
              </w:rPr>
            </w:pPr>
            <w:r w:rsidRPr="003A78C0">
              <w:rPr>
                <w:b/>
                <w:bCs/>
                <w:color w:val="1E1E1E"/>
                <w:sz w:val="32"/>
              </w:rPr>
              <w:lastRenderedPageBreak/>
              <w:t>Feature</w:t>
            </w:r>
          </w:p>
        </w:tc>
        <w:tc>
          <w:tcPr>
            <w:tcW w:w="0" w:type="auto"/>
            <w:vAlign w:val="center"/>
            <w:hideMark/>
          </w:tcPr>
          <w:p w14:paraId="6B10047C" w14:textId="77777777" w:rsidR="003A78C0" w:rsidRPr="003A78C0" w:rsidRDefault="003A78C0" w:rsidP="003A78C0">
            <w:pPr>
              <w:rPr>
                <w:b/>
                <w:bCs/>
                <w:color w:val="1E1E1E"/>
                <w:sz w:val="32"/>
              </w:rPr>
            </w:pPr>
            <w:r w:rsidRPr="003A78C0">
              <w:rPr>
                <w:b/>
                <w:bCs/>
                <w:color w:val="1E1E1E"/>
                <w:sz w:val="32"/>
              </w:rPr>
              <w:t>What It Means</w:t>
            </w:r>
          </w:p>
        </w:tc>
      </w:tr>
      <w:tr w:rsidR="003A78C0" w:rsidRPr="003A78C0" w14:paraId="393772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5D4336" w14:textId="77777777" w:rsidR="003A78C0" w:rsidRPr="003A78C0" w:rsidRDefault="003A78C0" w:rsidP="003A78C0">
            <w:pPr>
              <w:rPr>
                <w:color w:val="1E1E1E"/>
                <w:sz w:val="32"/>
              </w:rPr>
            </w:pPr>
            <w:r w:rsidRPr="003A78C0">
              <w:rPr>
                <w:b/>
                <w:bCs/>
                <w:color w:val="1E1E1E"/>
                <w:sz w:val="32"/>
              </w:rPr>
              <w:t>Charity-First</w:t>
            </w:r>
          </w:p>
        </w:tc>
        <w:tc>
          <w:tcPr>
            <w:tcW w:w="0" w:type="auto"/>
            <w:vAlign w:val="center"/>
            <w:hideMark/>
          </w:tcPr>
          <w:p w14:paraId="4EE819ED" w14:textId="6ADDA9BA" w:rsidR="003A78C0" w:rsidRPr="003A78C0" w:rsidRDefault="003A78C0" w:rsidP="003A78C0">
            <w:pPr>
              <w:rPr>
                <w:color w:val="1E1E1E"/>
                <w:sz w:val="32"/>
              </w:rPr>
            </w:pPr>
            <w:r w:rsidRPr="003A78C0">
              <w:rPr>
                <w:color w:val="1E1E1E"/>
                <w:sz w:val="32"/>
              </w:rPr>
              <w:t xml:space="preserve">All fees go to charitable causes — users directly help via every transaction. </w:t>
            </w:r>
          </w:p>
        </w:tc>
      </w:tr>
      <w:tr w:rsidR="003A78C0" w:rsidRPr="003A78C0" w14:paraId="6C8515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300AA4" w14:textId="77777777" w:rsidR="003A78C0" w:rsidRPr="003A78C0" w:rsidRDefault="003A78C0" w:rsidP="003A78C0">
            <w:pPr>
              <w:rPr>
                <w:color w:val="1E1E1E"/>
                <w:sz w:val="32"/>
              </w:rPr>
            </w:pPr>
            <w:r w:rsidRPr="003A78C0">
              <w:rPr>
                <w:b/>
                <w:bCs/>
                <w:color w:val="1E1E1E"/>
                <w:sz w:val="32"/>
              </w:rPr>
              <w:t>Built on Solana</w:t>
            </w:r>
          </w:p>
        </w:tc>
        <w:tc>
          <w:tcPr>
            <w:tcW w:w="0" w:type="auto"/>
            <w:vAlign w:val="center"/>
            <w:hideMark/>
          </w:tcPr>
          <w:p w14:paraId="1114F844" w14:textId="2F118FEC" w:rsidR="003A78C0" w:rsidRPr="003A78C0" w:rsidRDefault="003A78C0" w:rsidP="003A78C0">
            <w:pPr>
              <w:rPr>
                <w:color w:val="1E1E1E"/>
                <w:sz w:val="32"/>
              </w:rPr>
            </w:pPr>
            <w:r w:rsidRPr="003A78C0">
              <w:rPr>
                <w:color w:val="1E1E1E"/>
                <w:sz w:val="32"/>
              </w:rPr>
              <w:t>Fast transactions, low fees.</w:t>
            </w:r>
          </w:p>
        </w:tc>
      </w:tr>
      <w:tr w:rsidR="003A78C0" w:rsidRPr="003A78C0" w14:paraId="3675FD0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96D6AC" w14:textId="77777777" w:rsidR="003A78C0" w:rsidRPr="003A78C0" w:rsidRDefault="003A78C0" w:rsidP="003A78C0">
            <w:pPr>
              <w:rPr>
                <w:color w:val="1E1E1E"/>
                <w:sz w:val="32"/>
              </w:rPr>
            </w:pPr>
            <w:r w:rsidRPr="003A78C0">
              <w:rPr>
                <w:b/>
                <w:bCs/>
                <w:color w:val="1E1E1E"/>
                <w:sz w:val="32"/>
              </w:rPr>
              <w:t>Community Focus</w:t>
            </w:r>
          </w:p>
        </w:tc>
        <w:tc>
          <w:tcPr>
            <w:tcW w:w="0" w:type="auto"/>
            <w:vAlign w:val="center"/>
            <w:hideMark/>
          </w:tcPr>
          <w:p w14:paraId="5DB65209" w14:textId="0360CC97" w:rsidR="003A78C0" w:rsidRPr="003A78C0" w:rsidRDefault="003A78C0" w:rsidP="003A78C0">
            <w:pPr>
              <w:rPr>
                <w:color w:val="1E1E1E"/>
                <w:sz w:val="32"/>
              </w:rPr>
            </w:pPr>
            <w:r w:rsidRPr="003A78C0">
              <w:rPr>
                <w:color w:val="1E1E1E"/>
                <w:sz w:val="32"/>
              </w:rPr>
              <w:t>People holding or trading ADOL are part of the mission spreading awareness and impact.</w:t>
            </w:r>
            <w:r w:rsidR="008171C0" w:rsidRPr="003A78C0">
              <w:rPr>
                <w:color w:val="1E1E1E"/>
                <w:sz w:val="32"/>
              </w:rPr>
              <w:t xml:space="preserve"> </w:t>
            </w:r>
          </w:p>
        </w:tc>
      </w:tr>
    </w:tbl>
    <w:p w14:paraId="67790CF9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58E1C073">
          <v:rect id="_x0000_i1083" style="width:0;height:1.5pt" o:hralign="center" o:hrstd="t" o:hr="t" fillcolor="#a0a0a0" stroked="f"/>
        </w:pict>
      </w:r>
    </w:p>
    <w:p w14:paraId="29F389F8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5. Getting ADOL</w:t>
      </w:r>
    </w:p>
    <w:p w14:paraId="7F00BCF1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t>Here are the steps to join in:</w:t>
      </w:r>
    </w:p>
    <w:p w14:paraId="5A5D5F30" w14:textId="15F80E25" w:rsidR="003A78C0" w:rsidRPr="003A78C0" w:rsidRDefault="003A78C0" w:rsidP="003A78C0">
      <w:pPr>
        <w:numPr>
          <w:ilvl w:val="0"/>
          <w:numId w:val="4"/>
        </w:numPr>
        <w:rPr>
          <w:color w:val="1E1E1E"/>
          <w:sz w:val="32"/>
        </w:rPr>
      </w:pPr>
      <w:r w:rsidRPr="003A78C0">
        <w:rPr>
          <w:b/>
          <w:bCs/>
          <w:color w:val="1E1E1E"/>
          <w:sz w:val="32"/>
        </w:rPr>
        <w:t>Set up a Solana wallet</w:t>
      </w:r>
      <w:r w:rsidRPr="003A78C0">
        <w:rPr>
          <w:color w:val="1E1E1E"/>
          <w:sz w:val="32"/>
        </w:rPr>
        <w:t xml:space="preserve"> (e.g. Phantom) where you can hold SOL (Solana’s native token). </w:t>
      </w:r>
    </w:p>
    <w:p w14:paraId="4B19952B" w14:textId="68436E17" w:rsidR="003A78C0" w:rsidRPr="003A78C0" w:rsidRDefault="003A78C0" w:rsidP="003A78C0">
      <w:pPr>
        <w:numPr>
          <w:ilvl w:val="0"/>
          <w:numId w:val="4"/>
        </w:numPr>
        <w:rPr>
          <w:color w:val="1E1E1E"/>
          <w:sz w:val="32"/>
        </w:rPr>
      </w:pPr>
      <w:r w:rsidRPr="003A78C0">
        <w:rPr>
          <w:b/>
          <w:bCs/>
          <w:color w:val="1E1E1E"/>
          <w:sz w:val="32"/>
        </w:rPr>
        <w:t>Acquire SOL</w:t>
      </w:r>
      <w:r w:rsidRPr="003A78C0">
        <w:rPr>
          <w:color w:val="1E1E1E"/>
          <w:sz w:val="32"/>
        </w:rPr>
        <w:t xml:space="preserve"> — needed to pay for transaction costs and to swap for ADOL. </w:t>
      </w:r>
    </w:p>
    <w:p w14:paraId="2F7C7F91" w14:textId="1723B3A7" w:rsidR="003A78C0" w:rsidRPr="003A78C0" w:rsidRDefault="003A78C0" w:rsidP="003A78C0">
      <w:pPr>
        <w:numPr>
          <w:ilvl w:val="0"/>
          <w:numId w:val="4"/>
        </w:numPr>
        <w:rPr>
          <w:color w:val="1E1E1E"/>
          <w:sz w:val="32"/>
        </w:rPr>
      </w:pPr>
      <w:r w:rsidRPr="003A78C0">
        <w:rPr>
          <w:b/>
          <w:bCs/>
          <w:color w:val="1E1E1E"/>
          <w:sz w:val="32"/>
        </w:rPr>
        <w:t>Swap SOL (or other supported tokens) for ADOL</w:t>
      </w:r>
      <w:r w:rsidRPr="003A78C0">
        <w:rPr>
          <w:color w:val="1E1E1E"/>
          <w:sz w:val="32"/>
        </w:rPr>
        <w:t xml:space="preserve"> — you can do this via Phantom wallet or decentralized exchanges like Jupiter.</w:t>
      </w:r>
      <w:r w:rsidR="008171C0" w:rsidRPr="003A78C0">
        <w:rPr>
          <w:color w:val="1E1E1E"/>
          <w:sz w:val="32"/>
        </w:rPr>
        <w:t xml:space="preserve"> </w:t>
      </w:r>
    </w:p>
    <w:p w14:paraId="5636BB8F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67A0F010">
          <v:rect id="_x0000_i1084" style="width:0;height:1.5pt" o:hralign="center" o:hrstd="t" o:hr="t" fillcolor="#a0a0a0" stroked="f"/>
        </w:pict>
      </w:r>
    </w:p>
    <w:p w14:paraId="0CC64DA5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6. Roadmap: What’s Coming</w:t>
      </w:r>
    </w:p>
    <w:p w14:paraId="2E9D6D9D" w14:textId="6D23D373" w:rsidR="003A78C0" w:rsidRPr="003A78C0" w:rsidRDefault="003A78C0" w:rsidP="003A78C0">
      <w:pPr>
        <w:numPr>
          <w:ilvl w:val="0"/>
          <w:numId w:val="5"/>
        </w:numPr>
        <w:rPr>
          <w:color w:val="1E1E1E"/>
          <w:sz w:val="32"/>
        </w:rPr>
      </w:pPr>
      <w:r w:rsidRPr="003A78C0">
        <w:rPr>
          <w:color w:val="1E1E1E"/>
          <w:sz w:val="32"/>
        </w:rPr>
        <w:t>ADOL liquidity</w:t>
      </w:r>
      <w:r w:rsidR="007852FA">
        <w:rPr>
          <w:color w:val="1E1E1E"/>
          <w:sz w:val="32"/>
        </w:rPr>
        <w:t xml:space="preserve"> is Locked/Burned</w:t>
      </w:r>
      <w:r w:rsidRPr="003A78C0">
        <w:rPr>
          <w:color w:val="1E1E1E"/>
          <w:sz w:val="32"/>
        </w:rPr>
        <w:t xml:space="preserve">. </w:t>
      </w:r>
    </w:p>
    <w:p w14:paraId="6882DC20" w14:textId="205C4EB8" w:rsidR="003A78C0" w:rsidRPr="003A78C0" w:rsidRDefault="00095D51" w:rsidP="003A78C0">
      <w:pPr>
        <w:numPr>
          <w:ilvl w:val="0"/>
          <w:numId w:val="5"/>
        </w:numPr>
        <w:rPr>
          <w:color w:val="1E1E1E"/>
          <w:sz w:val="32"/>
        </w:rPr>
      </w:pPr>
      <w:r>
        <w:rPr>
          <w:b/>
          <w:bCs/>
          <w:color w:val="1E1E1E"/>
          <w:sz w:val="32"/>
        </w:rPr>
        <w:t>G</w:t>
      </w:r>
      <w:r w:rsidR="003A78C0" w:rsidRPr="003A78C0">
        <w:rPr>
          <w:b/>
          <w:bCs/>
          <w:color w:val="1E1E1E"/>
          <w:sz w:val="32"/>
        </w:rPr>
        <w:t>iveaways</w:t>
      </w:r>
      <w:r w:rsidR="003A78C0" w:rsidRPr="003A78C0">
        <w:rPr>
          <w:color w:val="1E1E1E"/>
          <w:sz w:val="32"/>
        </w:rPr>
        <w:t xml:space="preserve">. </w:t>
      </w:r>
    </w:p>
    <w:p w14:paraId="7F43AB63" w14:textId="2D466105" w:rsidR="003A78C0" w:rsidRDefault="003A78C0" w:rsidP="003A78C0">
      <w:pPr>
        <w:numPr>
          <w:ilvl w:val="0"/>
          <w:numId w:val="5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Further fundraising for UNICEF. </w:t>
      </w:r>
    </w:p>
    <w:p w14:paraId="3C869155" w14:textId="19701D6A" w:rsidR="007852FA" w:rsidRPr="003A78C0" w:rsidRDefault="007852FA" w:rsidP="003A78C0">
      <w:pPr>
        <w:numPr>
          <w:ilvl w:val="0"/>
          <w:numId w:val="5"/>
        </w:numPr>
        <w:rPr>
          <w:color w:val="1E1E1E"/>
          <w:sz w:val="32"/>
        </w:rPr>
      </w:pPr>
      <w:r>
        <w:rPr>
          <w:color w:val="1E1E1E"/>
          <w:sz w:val="32"/>
        </w:rPr>
        <w:lastRenderedPageBreak/>
        <w:t>Burning Supplies</w:t>
      </w:r>
    </w:p>
    <w:p w14:paraId="52D092AD" w14:textId="2A942142" w:rsidR="007852FA" w:rsidRPr="003A78C0" w:rsidRDefault="003A78C0" w:rsidP="007852FA">
      <w:pPr>
        <w:numPr>
          <w:ilvl w:val="0"/>
          <w:numId w:val="5"/>
        </w:numPr>
        <w:rPr>
          <w:color w:val="1E1E1E"/>
          <w:sz w:val="32"/>
        </w:rPr>
      </w:pPr>
      <w:r w:rsidRPr="003A78C0">
        <w:rPr>
          <w:b/>
          <w:bCs/>
          <w:color w:val="1E1E1E"/>
          <w:sz w:val="32"/>
        </w:rPr>
        <w:t>Staking</w:t>
      </w:r>
      <w:r w:rsidRPr="003A78C0">
        <w:rPr>
          <w:color w:val="1E1E1E"/>
          <w:sz w:val="32"/>
        </w:rPr>
        <w:t xml:space="preserve"> opportunities for token holders.</w:t>
      </w:r>
    </w:p>
    <w:p w14:paraId="0A3ABC7B" w14:textId="525E7737" w:rsidR="003A78C0" w:rsidRPr="003A78C0" w:rsidRDefault="003A78C0" w:rsidP="003A78C0">
      <w:pPr>
        <w:numPr>
          <w:ilvl w:val="0"/>
          <w:numId w:val="5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Airdrop: 5% of ADOL coins will be given away in airdrops. </w:t>
      </w:r>
    </w:p>
    <w:p w14:paraId="0A5D7116" w14:textId="0D105333" w:rsidR="003A78C0" w:rsidRPr="003A78C0" w:rsidRDefault="003A78C0" w:rsidP="003A78C0">
      <w:pPr>
        <w:numPr>
          <w:ilvl w:val="0"/>
          <w:numId w:val="5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NFT launch is coming. </w:t>
      </w:r>
    </w:p>
    <w:p w14:paraId="3DC80786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2426926C">
          <v:rect id="_x0000_i1085" style="width:0;height:1.5pt" o:hralign="center" o:hrstd="t" o:hr="t" fillcolor="#a0a0a0" stroked="f"/>
        </w:pict>
      </w:r>
    </w:p>
    <w:p w14:paraId="3DD571CD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7. How the Charity Part Works</w:t>
      </w:r>
    </w:p>
    <w:p w14:paraId="407BA24F" w14:textId="4654812D" w:rsidR="003A78C0" w:rsidRPr="003A78C0" w:rsidRDefault="003A78C0" w:rsidP="003A78C0">
      <w:pPr>
        <w:numPr>
          <w:ilvl w:val="0"/>
          <w:numId w:val="6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ADOL uses a DEX called </w:t>
      </w:r>
      <w:r w:rsidRPr="003A78C0">
        <w:rPr>
          <w:b/>
          <w:bCs/>
          <w:color w:val="1E1E1E"/>
          <w:sz w:val="32"/>
        </w:rPr>
        <w:t>PumpSwap</w:t>
      </w:r>
      <w:r w:rsidRPr="003A78C0">
        <w:rPr>
          <w:color w:val="1E1E1E"/>
          <w:sz w:val="32"/>
        </w:rPr>
        <w:t xml:space="preserve">. </w:t>
      </w:r>
    </w:p>
    <w:p w14:paraId="620E8C8F" w14:textId="32EC7749" w:rsidR="003A78C0" w:rsidRPr="003A78C0" w:rsidRDefault="003A78C0" w:rsidP="003A78C0">
      <w:pPr>
        <w:numPr>
          <w:ilvl w:val="0"/>
          <w:numId w:val="6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PumpSwap charges a small fee on every trade. Some of these fees go to liquidity providers, some stay with the protocol. A portion is redirected to support UNICEF and adolescent-focused initiatives. </w:t>
      </w:r>
    </w:p>
    <w:p w14:paraId="63333E50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76CBEF54">
          <v:rect id="_x0000_i1086" style="width:0;height:1.5pt" o:hralign="center" o:hrstd="t" o:hr="t" fillcolor="#a0a0a0" stroked="f"/>
        </w:pict>
      </w:r>
    </w:p>
    <w:p w14:paraId="3FEA6046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8. How to Stay Safe &amp; Be Smart</w:t>
      </w:r>
    </w:p>
    <w:p w14:paraId="1D7C35C6" w14:textId="34A9007D" w:rsidR="003A78C0" w:rsidRPr="003A78C0" w:rsidRDefault="003A78C0" w:rsidP="003A78C0">
      <w:pPr>
        <w:numPr>
          <w:ilvl w:val="0"/>
          <w:numId w:val="7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Make sure you use </w:t>
      </w:r>
      <w:r w:rsidRPr="003A78C0">
        <w:rPr>
          <w:b/>
          <w:bCs/>
          <w:color w:val="1E1E1E"/>
          <w:sz w:val="32"/>
        </w:rPr>
        <w:t>official channels/websites</w:t>
      </w:r>
      <w:r w:rsidRPr="003A78C0">
        <w:rPr>
          <w:color w:val="1E1E1E"/>
          <w:sz w:val="32"/>
        </w:rPr>
        <w:t xml:space="preserve"> only, to avoid scams. </w:t>
      </w:r>
    </w:p>
    <w:p w14:paraId="4127A653" w14:textId="52849480" w:rsidR="003A78C0" w:rsidRPr="003A78C0" w:rsidRDefault="003A78C0" w:rsidP="003A78C0">
      <w:pPr>
        <w:numPr>
          <w:ilvl w:val="0"/>
          <w:numId w:val="7"/>
        </w:numPr>
        <w:rPr>
          <w:color w:val="1E1E1E"/>
          <w:sz w:val="32"/>
        </w:rPr>
      </w:pPr>
      <w:r w:rsidRPr="003A78C0">
        <w:rPr>
          <w:color w:val="1E1E1E"/>
          <w:sz w:val="32"/>
        </w:rPr>
        <w:t xml:space="preserve">Use trustworthy wallets (e.g. Phantom) and exchanges. </w:t>
      </w:r>
    </w:p>
    <w:p w14:paraId="29249D3D" w14:textId="77777777" w:rsidR="003A78C0" w:rsidRPr="003A78C0" w:rsidRDefault="003A78C0" w:rsidP="003A78C0">
      <w:pPr>
        <w:numPr>
          <w:ilvl w:val="0"/>
          <w:numId w:val="7"/>
        </w:numPr>
        <w:rPr>
          <w:color w:val="1E1E1E"/>
          <w:sz w:val="32"/>
        </w:rPr>
      </w:pPr>
      <w:r w:rsidRPr="003A78C0">
        <w:rPr>
          <w:color w:val="1E1E1E"/>
          <w:sz w:val="32"/>
        </w:rPr>
        <w:t>Keep track of what ADOL publishes about how much is donated / which programs are funded. Transparency is important.</w:t>
      </w:r>
    </w:p>
    <w:p w14:paraId="7CB0F3E4" w14:textId="77777777" w:rsidR="003A78C0" w:rsidRPr="003A78C0" w:rsidRDefault="003A78C0" w:rsidP="003A78C0">
      <w:pPr>
        <w:rPr>
          <w:color w:val="1E1E1E"/>
          <w:sz w:val="32"/>
        </w:rPr>
      </w:pPr>
      <w:r w:rsidRPr="003A78C0">
        <w:rPr>
          <w:color w:val="1E1E1E"/>
          <w:sz w:val="32"/>
        </w:rPr>
        <w:pict w14:anchorId="08A96F44">
          <v:rect id="_x0000_i1087" style="width:0;height:1.5pt" o:hralign="center" o:hrstd="t" o:hr="t" fillcolor="#a0a0a0" stroked="f"/>
        </w:pict>
      </w:r>
    </w:p>
    <w:p w14:paraId="2B895DA7" w14:textId="77777777" w:rsidR="003A78C0" w:rsidRPr="003A78C0" w:rsidRDefault="003A78C0" w:rsidP="003A78C0">
      <w:pPr>
        <w:rPr>
          <w:b/>
          <w:bCs/>
          <w:color w:val="1E1E1E"/>
          <w:sz w:val="32"/>
        </w:rPr>
      </w:pPr>
      <w:r w:rsidRPr="003A78C0">
        <w:rPr>
          <w:b/>
          <w:bCs/>
          <w:color w:val="1E1E1E"/>
          <w:sz w:val="32"/>
        </w:rPr>
        <w:t>9. Summary &amp; What's in It for You</w:t>
      </w:r>
    </w:p>
    <w:p w14:paraId="4FDA91D4" w14:textId="77777777" w:rsidR="003A78C0" w:rsidRPr="003A78C0" w:rsidRDefault="003A78C0" w:rsidP="003A78C0">
      <w:pPr>
        <w:numPr>
          <w:ilvl w:val="0"/>
          <w:numId w:val="8"/>
        </w:numPr>
        <w:rPr>
          <w:color w:val="1E1E1E"/>
          <w:sz w:val="32"/>
        </w:rPr>
      </w:pPr>
      <w:r w:rsidRPr="003A78C0">
        <w:rPr>
          <w:color w:val="1E1E1E"/>
          <w:sz w:val="32"/>
        </w:rPr>
        <w:lastRenderedPageBreak/>
        <w:t>If you buy or hold ADOL, you are helping fund real change for adolescents.</w:t>
      </w:r>
    </w:p>
    <w:p w14:paraId="0F195AC5" w14:textId="77777777" w:rsidR="003A78C0" w:rsidRPr="003A78C0" w:rsidRDefault="003A78C0" w:rsidP="003A78C0">
      <w:pPr>
        <w:numPr>
          <w:ilvl w:val="0"/>
          <w:numId w:val="8"/>
        </w:numPr>
        <w:rPr>
          <w:color w:val="1E1E1E"/>
          <w:sz w:val="32"/>
        </w:rPr>
      </w:pPr>
      <w:r w:rsidRPr="003A78C0">
        <w:rPr>
          <w:color w:val="1E1E1E"/>
          <w:sz w:val="32"/>
        </w:rPr>
        <w:t>You get to participate in a project that combines crypto + social good.</w:t>
      </w:r>
    </w:p>
    <w:p w14:paraId="5ABBE87E" w14:textId="77777777" w:rsidR="003A78C0" w:rsidRPr="003A78C0" w:rsidRDefault="003A78C0" w:rsidP="003A78C0">
      <w:pPr>
        <w:numPr>
          <w:ilvl w:val="0"/>
          <w:numId w:val="8"/>
        </w:numPr>
        <w:rPr>
          <w:color w:val="1E1E1E"/>
          <w:sz w:val="32"/>
        </w:rPr>
      </w:pPr>
      <w:r w:rsidRPr="003A78C0">
        <w:rPr>
          <w:color w:val="1E1E1E"/>
          <w:sz w:val="32"/>
        </w:rPr>
        <w:t>Potential future benefits: staking, NFTs, giving back, community recognition.</w:t>
      </w:r>
    </w:p>
    <w:p w14:paraId="105E0260" w14:textId="70637FD1" w:rsidR="004D4A57" w:rsidRDefault="004D4A57" w:rsidP="003A78C0"/>
    <w:p w14:paraId="03335990" w14:textId="77777777" w:rsidR="007852FA" w:rsidRDefault="007852FA" w:rsidP="003A78C0"/>
    <w:p w14:paraId="603762AB" w14:textId="77777777" w:rsidR="007852FA" w:rsidRDefault="007852FA" w:rsidP="003A78C0"/>
    <w:p w14:paraId="3C7E8474" w14:textId="77777777" w:rsidR="007852FA" w:rsidRDefault="007852FA" w:rsidP="003A78C0"/>
    <w:p w14:paraId="51276AFB" w14:textId="77777777" w:rsidR="007852FA" w:rsidRDefault="007852FA" w:rsidP="003A78C0"/>
    <w:p w14:paraId="621BA305" w14:textId="75C4D959" w:rsidR="007852FA" w:rsidRPr="003A78C0" w:rsidRDefault="007852FA" w:rsidP="003A78C0">
      <w:r>
        <w:t>-Team ADOL-</w:t>
      </w:r>
    </w:p>
    <w:sectPr w:rsidR="007852FA" w:rsidRPr="003A78C0">
      <w:pgSz w:w="11906" w:h="16838"/>
      <w:pgMar w:top="1622" w:right="1560" w:bottom="2284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E73A1"/>
    <w:multiLevelType w:val="multilevel"/>
    <w:tmpl w:val="6BBA2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56CB6"/>
    <w:multiLevelType w:val="multilevel"/>
    <w:tmpl w:val="B0FEA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5A2D2A"/>
    <w:multiLevelType w:val="multilevel"/>
    <w:tmpl w:val="C64A8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F55BC7"/>
    <w:multiLevelType w:val="multilevel"/>
    <w:tmpl w:val="6C9E6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583F24"/>
    <w:multiLevelType w:val="multilevel"/>
    <w:tmpl w:val="EF0AF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61136"/>
    <w:multiLevelType w:val="multilevel"/>
    <w:tmpl w:val="DE80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BB3C85"/>
    <w:multiLevelType w:val="multilevel"/>
    <w:tmpl w:val="F490F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63402D"/>
    <w:multiLevelType w:val="multilevel"/>
    <w:tmpl w:val="74C8B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5321822">
    <w:abstractNumId w:val="0"/>
  </w:num>
  <w:num w:numId="2" w16cid:durableId="475729490">
    <w:abstractNumId w:val="5"/>
  </w:num>
  <w:num w:numId="3" w16cid:durableId="1996567508">
    <w:abstractNumId w:val="1"/>
  </w:num>
  <w:num w:numId="4" w16cid:durableId="814296303">
    <w:abstractNumId w:val="3"/>
  </w:num>
  <w:num w:numId="5" w16cid:durableId="1691293026">
    <w:abstractNumId w:val="7"/>
  </w:num>
  <w:num w:numId="6" w16cid:durableId="1659189405">
    <w:abstractNumId w:val="6"/>
  </w:num>
  <w:num w:numId="7" w16cid:durableId="1274171775">
    <w:abstractNumId w:val="2"/>
  </w:num>
  <w:num w:numId="8" w16cid:durableId="4499320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A57"/>
    <w:rsid w:val="00095D51"/>
    <w:rsid w:val="003A78C0"/>
    <w:rsid w:val="004D4A57"/>
    <w:rsid w:val="007852FA"/>
    <w:rsid w:val="008171C0"/>
    <w:rsid w:val="009301A5"/>
    <w:rsid w:val="00BA0499"/>
    <w:rsid w:val="00D6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9F771"/>
  <w15:docId w15:val="{9E0C1763-5156-4209-A8D0-C86BE6EF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1" w:line="262" w:lineRule="auto"/>
      <w:ind w:left="10" w:hanging="10"/>
    </w:pPr>
    <w:rPr>
      <w:rFonts w:ascii="Arial" w:eastAsia="Arial" w:hAnsi="Arial" w:cs="Arial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7" w:line="259" w:lineRule="auto"/>
      <w:ind w:left="10" w:hanging="10"/>
      <w:outlineLvl w:val="0"/>
    </w:pPr>
    <w:rPr>
      <w:rFonts w:ascii="Arial" w:eastAsia="Arial" w:hAnsi="Arial" w:cs="Arial"/>
      <w:b/>
      <w:color w:val="1E88E5"/>
      <w:sz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8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1E88E5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3A78C0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A78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8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(anonymous)</vt:lpstr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markkevinsalaver@hotmail.com</cp:lastModifiedBy>
  <cp:revision>5</cp:revision>
  <dcterms:created xsi:type="dcterms:W3CDTF">2025-09-23T07:53:00Z</dcterms:created>
  <dcterms:modified xsi:type="dcterms:W3CDTF">2025-09-23T08:39:00Z</dcterms:modified>
</cp:coreProperties>
</file>